
<file path=[Content_Types].xml><?xml version="1.0" encoding="utf-8"?>
<Types xmlns="http://schemas.openxmlformats.org/package/2006/content-types">
  <Default Extension="jpeg" ContentType="image/jpeg"/>
  <Default Extension="JPG" ContentType="image/.jpg"/>
  <Default Extension="gif" ContentType="image/gif"/>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C3327F">
      <w:pPr>
        <w:keepNext w:val="0"/>
        <w:keepLines w:val="0"/>
        <w:widowControl/>
        <w:suppressLineNumbers w:val="0"/>
        <w:shd w:val="clear" w:fill="FFFFFF"/>
        <w:spacing w:before="210" w:beforeAutospacing="0" w:line="225" w:lineRule="atLeast"/>
        <w:ind w:left="0" w:firstLine="0"/>
        <w:jc w:val="center"/>
        <w:rPr>
          <w:rFonts w:hint="default" w:ascii="Arial" w:hAnsi="Arial" w:eastAsia="宋体" w:cs="Arial"/>
          <w:i w:val="0"/>
          <w:iCs w:val="0"/>
          <w:caps w:val="0"/>
          <w:color w:val="222222"/>
          <w:spacing w:val="0"/>
          <w:kern w:val="0"/>
          <w:sz w:val="84"/>
          <w:szCs w:val="84"/>
          <w:shd w:val="clear" w:fill="FFFFFF"/>
          <w:lang w:val="en-US" w:eastAsia="zh-CN" w:bidi="ar"/>
        </w:rPr>
      </w:pPr>
      <w:r>
        <w:rPr>
          <w:rFonts w:hint="eastAsia" w:ascii="Arial" w:hAnsi="Arial" w:eastAsia="宋体" w:cs="Arial"/>
          <w:i w:val="0"/>
          <w:iCs w:val="0"/>
          <w:caps w:val="0"/>
          <w:color w:val="222222"/>
          <w:spacing w:val="0"/>
          <w:kern w:val="0"/>
          <w:sz w:val="84"/>
          <w:szCs w:val="84"/>
          <w:shd w:val="clear" w:fill="FFFFFF"/>
          <w:lang w:val="en-US" w:eastAsia="zh-CN" w:bidi="ar"/>
        </w:rPr>
        <w:t>超能陆战队</w:t>
      </w:r>
    </w:p>
    <w:p w14:paraId="371DE731">
      <w:pPr>
        <w:keepNext w:val="0"/>
        <w:keepLines w:val="0"/>
        <w:widowControl/>
        <w:suppressLineNumbers w:val="0"/>
        <w:shd w:val="clear" w:fill="FFFFFF"/>
        <w:spacing w:before="210" w:beforeAutospacing="0" w:line="225" w:lineRule="atLeast"/>
        <w:ind w:left="0" w:firstLine="0"/>
        <w:jc w:val="left"/>
        <w:rPr>
          <w:rFonts w:hint="default" w:ascii="Arial" w:hAnsi="Arial" w:eastAsia="宋体" w:cs="Arial"/>
          <w:i w:val="0"/>
          <w:iCs w:val="0"/>
          <w:caps w:val="0"/>
          <w:color w:val="222222"/>
          <w:spacing w:val="0"/>
          <w:kern w:val="0"/>
          <w:sz w:val="13"/>
          <w:szCs w:val="13"/>
          <w:shd w:val="clear" w:fill="FFFFFF"/>
          <w:lang w:val="en-US" w:eastAsia="zh-CN" w:bidi="ar"/>
        </w:rPr>
      </w:pPr>
    </w:p>
    <w:p w14:paraId="1899956B">
      <w:pPr>
        <w:keepNext w:val="0"/>
        <w:keepLines w:val="0"/>
        <w:widowControl/>
        <w:suppressLineNumbers w:val="0"/>
        <w:shd w:val="clear" w:fill="FFFFFF"/>
        <w:spacing w:before="210" w:beforeAutospacing="0" w:line="225" w:lineRule="atLeast"/>
        <w:ind w:left="0" w:firstLine="0"/>
        <w:jc w:val="left"/>
        <w:rPr>
          <w:rFonts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在绝大部分的动漫粉丝的印象中，迪士尼是儿童动漫的象征，米老鼠与唐老鸭系列，迪士尼公主动画系列等动画作品陪伴了全世界一代又一代的儿童成长。</w:t>
      </w:r>
      <w:r>
        <w:rPr>
          <w:rFonts w:hint="default" w:ascii="Arial" w:hAnsi="Arial" w:eastAsia="宋体" w:cs="Arial"/>
          <w:b/>
          <w:bCs/>
          <w:i w:val="0"/>
          <w:iCs w:val="0"/>
          <w:caps w:val="0"/>
          <w:color w:val="333333"/>
          <w:spacing w:val="0"/>
          <w:kern w:val="0"/>
          <w:sz w:val="36"/>
          <w:szCs w:val="36"/>
          <w:shd w:val="clear" w:fill="FFFFFF"/>
          <w:lang w:val="en-US" w:eastAsia="zh-CN" w:bidi="ar"/>
        </w:rPr>
        <w:t>而《超能陆战队》的出现，可以说打破了人们对于迪士尼动画的一贯认知。它再次印证了迪士尼动画越来越成人化的路线。</w:t>
      </w:r>
    </w:p>
    <w:p w14:paraId="41EAC532">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648075"/>
            <wp:effectExtent l="0" t="0" r="0" b="0"/>
            <wp:docPr id="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IMG_256"/>
                    <pic:cNvPicPr>
                      <a:picLocks noChangeAspect="1"/>
                    </pic:cNvPicPr>
                  </pic:nvPicPr>
                  <pic:blipFill>
                    <a:blip r:embed="rId6"/>
                    <a:stretch>
                      <a:fillRect/>
                    </a:stretch>
                  </pic:blipFill>
                  <pic:spPr>
                    <a:xfrm>
                      <a:off x="0" y="0"/>
                      <a:ext cx="6096000" cy="3648075"/>
                    </a:xfrm>
                    <a:prstGeom prst="rect">
                      <a:avLst/>
                    </a:prstGeom>
                    <a:noFill/>
                    <a:ln w="9525">
                      <a:noFill/>
                    </a:ln>
                  </pic:spPr>
                </pic:pic>
              </a:graphicData>
            </a:graphic>
          </wp:inline>
        </w:drawing>
      </w:r>
    </w:p>
    <w:p w14:paraId="1ADC19ED">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《超能陆战队》在豆瓣上的评分高达8.7分，就算是放在迪士尼和皮克斯动画中也算是出类拔萃。影片毫无悬念摘取了第87界奥斯卡金像奖，提名金球奖与安妮奖。</w:t>
      </w:r>
    </w:p>
    <w:p w14:paraId="6AA11F50">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638550"/>
            <wp:effectExtent l="0" t="0" r="0" b="0"/>
            <wp:docPr id="1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IMG_257"/>
                    <pic:cNvPicPr>
                      <a:picLocks noChangeAspect="1"/>
                    </pic:cNvPicPr>
                  </pic:nvPicPr>
                  <pic:blipFill>
                    <a:blip r:embed="rId7"/>
                    <a:stretch>
                      <a:fillRect/>
                    </a:stretch>
                  </pic:blipFill>
                  <pic:spPr>
                    <a:xfrm>
                      <a:off x="0" y="0"/>
                      <a:ext cx="6096000" cy="3638550"/>
                    </a:xfrm>
                    <a:prstGeom prst="rect">
                      <a:avLst/>
                    </a:prstGeom>
                    <a:noFill/>
                    <a:ln w="9525">
                      <a:noFill/>
                    </a:ln>
                  </pic:spPr>
                </pic:pic>
              </a:graphicData>
            </a:graphic>
          </wp:inline>
        </w:drawing>
      </w:r>
    </w:p>
    <w:p w14:paraId="213F74F0">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b/>
          <w:bCs/>
          <w:i w:val="0"/>
          <w:iCs w:val="0"/>
          <w:caps w:val="0"/>
          <w:color w:val="333333"/>
          <w:spacing w:val="0"/>
          <w:kern w:val="0"/>
          <w:sz w:val="36"/>
          <w:szCs w:val="36"/>
          <w:shd w:val="clear" w:fill="FFFFFF"/>
          <w:lang w:val="en-US" w:eastAsia="zh-CN" w:bidi="ar"/>
        </w:rPr>
        <w:t>和其他迪士尼与皮克斯的动漫不一样的是，《超能陆战队》是第一次迪士尼与漫威的联合制作，所以在这部动漫电影中，你可以看到很多漫威的影子。</w:t>
      </w:r>
      <w:r>
        <w:rPr>
          <w:rFonts w:hint="default" w:ascii="Arial" w:hAnsi="Arial" w:eastAsia="宋体" w:cs="Arial"/>
          <w:i w:val="0"/>
          <w:iCs w:val="0"/>
          <w:caps w:val="0"/>
          <w:color w:val="222222"/>
          <w:spacing w:val="0"/>
          <w:kern w:val="0"/>
          <w:sz w:val="36"/>
          <w:szCs w:val="36"/>
          <w:shd w:val="clear" w:fill="FFFFFF"/>
          <w:lang w:val="en-US" w:eastAsia="zh-CN" w:bidi="ar"/>
        </w:rPr>
        <w:t>比如说主角小宏和他的伙伴大白就像是漫威中的史塔克与钢铁侠，大反派卡拉翰教授的能力就像《变种人》中的万磁王等等。</w:t>
      </w:r>
    </w:p>
    <w:p w14:paraId="49768BE1">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581400"/>
            <wp:effectExtent l="0" t="0" r="0" b="0"/>
            <wp:docPr id="9"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descr="IMG_258"/>
                    <pic:cNvPicPr>
                      <a:picLocks noChangeAspect="1"/>
                    </pic:cNvPicPr>
                  </pic:nvPicPr>
                  <pic:blipFill>
                    <a:blip r:embed="rId8"/>
                    <a:stretch>
                      <a:fillRect/>
                    </a:stretch>
                  </pic:blipFill>
                  <pic:spPr>
                    <a:xfrm>
                      <a:off x="0" y="0"/>
                      <a:ext cx="6096000" cy="3581400"/>
                    </a:xfrm>
                    <a:prstGeom prst="rect">
                      <a:avLst/>
                    </a:prstGeom>
                    <a:noFill/>
                    <a:ln w="9525">
                      <a:noFill/>
                    </a:ln>
                  </pic:spPr>
                </pic:pic>
              </a:graphicData>
            </a:graphic>
          </wp:inline>
        </w:drawing>
      </w:r>
    </w:p>
    <w:p w14:paraId="0FDC4906">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漫威作为英雄漫的代表，为这部动漫注入了非常多的热血元素，科技元素，以及搞笑元素，甚至打斗场面也值得褒奖。就是这样一部动漫，美国电影协会却将其定义成为了“PG级”——家长辅导级的作品。</w:t>
      </w:r>
    </w:p>
    <w:p w14:paraId="11EEC2D6">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5715000" cy="3362325"/>
            <wp:effectExtent l="0" t="0" r="0" b="0"/>
            <wp:docPr id="2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IMG_259"/>
                    <pic:cNvPicPr>
                      <a:picLocks noChangeAspect="1"/>
                    </pic:cNvPicPr>
                  </pic:nvPicPr>
                  <pic:blipFill>
                    <a:blip r:embed="rId9"/>
                    <a:stretch>
                      <a:fillRect/>
                    </a:stretch>
                  </pic:blipFill>
                  <pic:spPr>
                    <a:xfrm>
                      <a:off x="0" y="0"/>
                      <a:ext cx="5715000" cy="3362325"/>
                    </a:xfrm>
                    <a:prstGeom prst="rect">
                      <a:avLst/>
                    </a:prstGeom>
                    <a:noFill/>
                    <a:ln w="9525">
                      <a:noFill/>
                    </a:ln>
                  </pic:spPr>
                </pic:pic>
              </a:graphicData>
            </a:graphic>
          </wp:inline>
        </w:drawing>
      </w:r>
    </w:p>
    <w:p w14:paraId="11D7B3A2">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b/>
          <w:bCs/>
          <w:i w:val="0"/>
          <w:iCs w:val="0"/>
          <w:caps w:val="0"/>
          <w:color w:val="333333"/>
          <w:spacing w:val="0"/>
          <w:kern w:val="0"/>
          <w:sz w:val="36"/>
          <w:szCs w:val="36"/>
          <w:shd w:val="clear" w:fill="FFFFFF"/>
          <w:lang w:val="en-US" w:eastAsia="zh-CN" w:bidi="ar"/>
        </w:rPr>
        <w:t>这是因为《超能陆战队》不仅仅会带你领略一个高科技的世界，作品背后的所要表达和凸显的价值观更是有着非常深远的教育意义，它想要表达的更多的是人在成长过程中所要面临的问题以及解决的方式。</w:t>
      </w:r>
    </w:p>
    <w:p w14:paraId="143B236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z w:val="36"/>
          <w:szCs w:val="36"/>
        </w:rPr>
      </w:pPr>
      <w:r>
        <w:rPr>
          <w:rFonts w:ascii="HelveticaNeue" w:hAnsi="HelveticaNeue" w:eastAsia="HelveticaNeue" w:cs="HelveticaNeue"/>
          <w:i w:val="0"/>
          <w:iCs w:val="0"/>
          <w:caps w:val="0"/>
          <w:color w:val="FFFFFF"/>
          <w:spacing w:val="0"/>
          <w:sz w:val="36"/>
          <w:szCs w:val="36"/>
          <w:shd w:val="clear" w:fill="000000"/>
        </w:rPr>
        <w:t>01</w:t>
      </w:r>
      <w:r>
        <w:rPr>
          <w:rFonts w:ascii="PingFangSC-Medium" w:hAnsi="PingFangSC-Medium" w:eastAsia="PingFangSC-Medium" w:cs="PingFangSC-Medium"/>
          <w:i w:val="0"/>
          <w:iCs w:val="0"/>
          <w:caps w:val="0"/>
          <w:color w:val="000000"/>
          <w:spacing w:val="0"/>
          <w:sz w:val="36"/>
          <w:szCs w:val="36"/>
          <w:bdr w:val="none" w:color="auto" w:sz="0" w:space="0"/>
          <w:shd w:val="clear" w:fill="FFFFFF"/>
        </w:rPr>
        <w:t>机器人制造天才，经历了从“黑化”到英雄的成长之路</w:t>
      </w:r>
    </w:p>
    <w:p w14:paraId="33014F1F">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超能陆战队》的主人公小宏是个年仅14岁的机器人制造天才。他所制造的机器人在被法律排斥的地下格斗中称霸，这样的情节可以说是“天才误入歧途”的典范。在哥哥泰迪的引导下，小宏决定放弃地下格斗，报考旧金山理学院。</w:t>
      </w:r>
    </w:p>
    <w:p w14:paraId="15CA5031">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733800"/>
            <wp:effectExtent l="0" t="0" r="0" b="0"/>
            <wp:docPr id="13"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5" descr="IMG_260"/>
                    <pic:cNvPicPr>
                      <a:picLocks noChangeAspect="1"/>
                    </pic:cNvPicPr>
                  </pic:nvPicPr>
                  <pic:blipFill>
                    <a:blip r:embed="rId10"/>
                    <a:stretch>
                      <a:fillRect/>
                    </a:stretch>
                  </pic:blipFill>
                  <pic:spPr>
                    <a:xfrm>
                      <a:off x="0" y="0"/>
                      <a:ext cx="6096000" cy="3733800"/>
                    </a:xfrm>
                    <a:prstGeom prst="rect">
                      <a:avLst/>
                    </a:prstGeom>
                    <a:noFill/>
                    <a:ln w="9525">
                      <a:noFill/>
                    </a:ln>
                  </pic:spPr>
                </pic:pic>
              </a:graphicData>
            </a:graphic>
          </wp:inline>
        </w:drawing>
      </w:r>
    </w:p>
    <w:p w14:paraId="2A1570CF">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b/>
          <w:bCs/>
          <w:i w:val="0"/>
          <w:iCs w:val="0"/>
          <w:caps w:val="0"/>
          <w:color w:val="333333"/>
          <w:spacing w:val="0"/>
          <w:kern w:val="0"/>
          <w:sz w:val="36"/>
          <w:szCs w:val="36"/>
          <w:shd w:val="clear" w:fill="FFFFFF"/>
          <w:lang w:val="en-US" w:eastAsia="zh-CN" w:bidi="ar"/>
        </w:rPr>
        <w:t>像小宏这样的天才，误入歧途可以说是非常可惜的事情，但是哥哥泰迪却可以将小宏引导到正确的轨道上，泰迪不仅仅是小宏的哥哥，更是小宏成长道路上的伯乐和引路人。</w:t>
      </w:r>
    </w:p>
    <w:p w14:paraId="645F17D8">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5715000" cy="3343275"/>
            <wp:effectExtent l="0" t="0" r="0" b="0"/>
            <wp:docPr id="1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descr="IMG_261"/>
                    <pic:cNvPicPr>
                      <a:picLocks noChangeAspect="1"/>
                    </pic:cNvPicPr>
                  </pic:nvPicPr>
                  <pic:blipFill>
                    <a:blip r:embed="rId11"/>
                    <a:stretch>
                      <a:fillRect/>
                    </a:stretch>
                  </pic:blipFill>
                  <pic:spPr>
                    <a:xfrm>
                      <a:off x="0" y="0"/>
                      <a:ext cx="5715000" cy="3343275"/>
                    </a:xfrm>
                    <a:prstGeom prst="rect">
                      <a:avLst/>
                    </a:prstGeom>
                    <a:noFill/>
                    <a:ln w="9525">
                      <a:noFill/>
                    </a:ln>
                  </pic:spPr>
                </pic:pic>
              </a:graphicData>
            </a:graphic>
          </wp:inline>
        </w:drawing>
      </w:r>
    </w:p>
    <w:p w14:paraId="6467DCA3">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但是，一场悲剧打破了小宏的梦想之路，在机器人博览会上，一场爆炸让小宏失去了泰迪。</w:t>
      </w:r>
      <w:r>
        <w:rPr>
          <w:rFonts w:hint="default" w:ascii="Arial" w:hAnsi="Arial" w:eastAsia="宋体" w:cs="Arial"/>
          <w:b/>
          <w:bCs/>
          <w:i w:val="0"/>
          <w:iCs w:val="0"/>
          <w:caps w:val="0"/>
          <w:color w:val="333333"/>
          <w:spacing w:val="0"/>
          <w:kern w:val="0"/>
          <w:sz w:val="36"/>
          <w:szCs w:val="36"/>
          <w:shd w:val="clear" w:fill="FFFFFF"/>
          <w:lang w:val="en-US" w:eastAsia="zh-CN" w:bidi="ar"/>
        </w:rPr>
        <w:t>缺少了泰迪的引导，小宏再次迷失了自我。</w:t>
      </w:r>
      <w:r>
        <w:rPr>
          <w:rFonts w:hint="default" w:ascii="Arial" w:hAnsi="Arial" w:eastAsia="宋体" w:cs="Arial"/>
          <w:i w:val="0"/>
          <w:iCs w:val="0"/>
          <w:caps w:val="0"/>
          <w:color w:val="222222"/>
          <w:spacing w:val="0"/>
          <w:kern w:val="0"/>
          <w:sz w:val="36"/>
          <w:szCs w:val="36"/>
          <w:shd w:val="clear" w:fill="FFFFFF"/>
          <w:lang w:val="en-US" w:eastAsia="zh-CN" w:bidi="ar"/>
        </w:rPr>
        <w:t>在发现爆炸的背后有一场阴谋的时候，小宏心里剩下的只有替泰迪报仇的仇恨。他将泰迪留下来的医疗机器人大白武装，力图用武力为泰迪报仇。</w:t>
      </w:r>
    </w:p>
    <w:p w14:paraId="0DC852A2">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619500"/>
            <wp:effectExtent l="0" t="0" r="0" b="0"/>
            <wp:docPr id="1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descr="IMG_262"/>
                    <pic:cNvPicPr>
                      <a:picLocks noChangeAspect="1"/>
                    </pic:cNvPicPr>
                  </pic:nvPicPr>
                  <pic:blipFill>
                    <a:blip r:embed="rId12"/>
                    <a:stretch>
                      <a:fillRect/>
                    </a:stretch>
                  </pic:blipFill>
                  <pic:spPr>
                    <a:xfrm>
                      <a:off x="0" y="0"/>
                      <a:ext cx="6096000" cy="3619500"/>
                    </a:xfrm>
                    <a:prstGeom prst="rect">
                      <a:avLst/>
                    </a:prstGeom>
                    <a:noFill/>
                    <a:ln w="9525">
                      <a:noFill/>
                    </a:ln>
                  </pic:spPr>
                </pic:pic>
              </a:graphicData>
            </a:graphic>
          </wp:inline>
        </w:drawing>
      </w:r>
    </w:p>
    <w:p w14:paraId="6F5F2E10">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b/>
          <w:bCs/>
          <w:i w:val="0"/>
          <w:iCs w:val="0"/>
          <w:caps w:val="0"/>
          <w:color w:val="333333"/>
          <w:spacing w:val="0"/>
          <w:kern w:val="0"/>
          <w:sz w:val="36"/>
          <w:szCs w:val="36"/>
          <w:shd w:val="clear" w:fill="FFFFFF"/>
          <w:lang w:val="en-US" w:eastAsia="zh-CN" w:bidi="ar"/>
        </w:rPr>
        <w:t>大白从一个医疗机器人变成了战斗机器人，其实也在暗喻着小宏内心的变化，大白不断强调自己是医疗机器人，被泰迪创造出来的目的是为了让人变得健康和快乐。而小宏则将其改造成战斗的工具，这其实是小宏再一次“黑化”的表现。</w:t>
      </w:r>
      <w:bookmarkStart w:id="0" w:name="_GoBack"/>
      <w:bookmarkEnd w:id="0"/>
    </w:p>
    <w:p w14:paraId="103ECB5E">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686175"/>
            <wp:effectExtent l="0" t="0" r="0" b="0"/>
            <wp:docPr id="1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 descr="IMG_263"/>
                    <pic:cNvPicPr>
                      <a:picLocks noChangeAspect="1"/>
                    </pic:cNvPicPr>
                  </pic:nvPicPr>
                  <pic:blipFill>
                    <a:blip r:embed="rId13"/>
                    <a:stretch>
                      <a:fillRect/>
                    </a:stretch>
                  </pic:blipFill>
                  <pic:spPr>
                    <a:xfrm>
                      <a:off x="0" y="0"/>
                      <a:ext cx="6096000" cy="3686175"/>
                    </a:xfrm>
                    <a:prstGeom prst="rect">
                      <a:avLst/>
                    </a:prstGeom>
                    <a:noFill/>
                    <a:ln w="9525">
                      <a:noFill/>
                    </a:ln>
                  </pic:spPr>
                </pic:pic>
              </a:graphicData>
            </a:graphic>
          </wp:inline>
        </w:drawing>
      </w:r>
    </w:p>
    <w:p w14:paraId="311DC092">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虽然在后期，小宏和他的小伙伴通过战斗瓦解了反派卡拉翰教授的阴谋成为了英雄，但是如果没有大白的陪伴，小宏最终会走上一条怎样的道路还很难说。从“黑化”到英雄，小宏的成长之路可以说是一波三折。</w:t>
      </w:r>
    </w:p>
    <w:p w14:paraId="67801F82">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z w:val="36"/>
          <w:szCs w:val="36"/>
        </w:rPr>
      </w:pPr>
      <w:r>
        <w:rPr>
          <w:rFonts w:hint="default" w:ascii="HelveticaNeue" w:hAnsi="HelveticaNeue" w:eastAsia="HelveticaNeue" w:cs="HelveticaNeue"/>
          <w:i w:val="0"/>
          <w:iCs w:val="0"/>
          <w:caps w:val="0"/>
          <w:color w:val="FFFFFF"/>
          <w:spacing w:val="0"/>
          <w:sz w:val="36"/>
          <w:szCs w:val="36"/>
          <w:shd w:val="clear" w:fill="000000"/>
        </w:rPr>
        <w:t>02</w:t>
      </w:r>
      <w:r>
        <w:rPr>
          <w:rFonts w:hint="default" w:ascii="PingFangSC-Medium" w:hAnsi="PingFangSC-Medium" w:eastAsia="PingFangSC-Medium" w:cs="PingFangSC-Medium"/>
          <w:i w:val="0"/>
          <w:iCs w:val="0"/>
          <w:caps w:val="0"/>
          <w:color w:val="000000"/>
          <w:spacing w:val="0"/>
          <w:sz w:val="36"/>
          <w:szCs w:val="36"/>
          <w:bdr w:val="none" w:color="auto" w:sz="0" w:space="0"/>
          <w:shd w:val="clear" w:fill="FFFFFF"/>
        </w:rPr>
        <w:t>小宏能够成为英雄，大白的陪伴至关重要</w:t>
      </w:r>
    </w:p>
    <w:p w14:paraId="1DC3B6C3">
      <w:pPr>
        <w:keepNext w:val="0"/>
        <w:keepLines w:val="0"/>
        <w:widowControl/>
        <w:suppressLineNumbers w:val="0"/>
        <w:shd w:val="clear" w:fill="FFFFFF"/>
        <w:spacing w:before="300"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886200"/>
            <wp:effectExtent l="0" t="0" r="0" b="0"/>
            <wp:docPr id="15"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9" descr="IMG_264"/>
                    <pic:cNvPicPr>
                      <a:picLocks noChangeAspect="1"/>
                    </pic:cNvPicPr>
                  </pic:nvPicPr>
                  <pic:blipFill>
                    <a:blip r:embed="rId14"/>
                    <a:stretch>
                      <a:fillRect/>
                    </a:stretch>
                  </pic:blipFill>
                  <pic:spPr>
                    <a:xfrm>
                      <a:off x="0" y="0"/>
                      <a:ext cx="6096000" cy="3886200"/>
                    </a:xfrm>
                    <a:prstGeom prst="rect">
                      <a:avLst/>
                    </a:prstGeom>
                    <a:noFill/>
                    <a:ln w="9525">
                      <a:noFill/>
                    </a:ln>
                  </pic:spPr>
                </pic:pic>
              </a:graphicData>
            </a:graphic>
          </wp:inline>
        </w:drawing>
      </w:r>
    </w:p>
    <w:p w14:paraId="03FDA043">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在阿宏的成长过程中，大白扮演了“泰迪”的角色，他和泰迪一样温暖，能够在小宏被仇恨冲昏头脑的时候，时刻提醒小宏自己并非是为了战斗而被创造出来。</w:t>
      </w:r>
      <w:r>
        <w:rPr>
          <w:rFonts w:hint="default" w:ascii="Arial" w:hAnsi="Arial" w:eastAsia="宋体" w:cs="Arial"/>
          <w:b/>
          <w:bCs/>
          <w:i w:val="0"/>
          <w:iCs w:val="0"/>
          <w:caps w:val="0"/>
          <w:color w:val="333333"/>
          <w:spacing w:val="0"/>
          <w:kern w:val="0"/>
          <w:sz w:val="36"/>
          <w:szCs w:val="36"/>
          <w:shd w:val="clear" w:fill="FFFFFF"/>
          <w:lang w:val="en-US" w:eastAsia="zh-CN" w:bidi="ar"/>
        </w:rPr>
        <w:t>大白给予小宏关键时刻的提醒看似只是程序上的设定，但正是这样绝对正义化的提醒让小宏不至于在成长的路上再次迷失方向。</w:t>
      </w:r>
    </w:p>
    <w:p w14:paraId="147B5865">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36"/>
          <w:szCs w:val="36"/>
        </w:rPr>
      </w:pPr>
      <w:r>
        <w:rPr>
          <w:rFonts w:hint="default" w:ascii="Arial" w:hAnsi="Arial" w:eastAsia="宋体" w:cs="Arial"/>
          <w:i w:val="0"/>
          <w:iCs w:val="0"/>
          <w:caps w:val="0"/>
          <w:color w:val="000000"/>
          <w:spacing w:val="0"/>
          <w:kern w:val="0"/>
          <w:sz w:val="36"/>
          <w:szCs w:val="36"/>
          <w:shd w:val="clear" w:fill="FFFFFF"/>
          <w:lang w:val="en-US" w:eastAsia="zh-CN" w:bidi="ar"/>
        </w:rPr>
        <w:drawing>
          <wp:inline distT="0" distB="0" distL="114300" distR="114300">
            <wp:extent cx="6096000" cy="3848100"/>
            <wp:effectExtent l="0" t="0" r="0" b="0"/>
            <wp:docPr id="17"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descr="IMG_265"/>
                    <pic:cNvPicPr>
                      <a:picLocks noChangeAspect="1"/>
                    </pic:cNvPicPr>
                  </pic:nvPicPr>
                  <pic:blipFill>
                    <a:blip r:embed="rId15"/>
                    <a:stretch>
                      <a:fillRect/>
                    </a:stretch>
                  </pic:blipFill>
                  <pic:spPr>
                    <a:xfrm>
                      <a:off x="0" y="0"/>
                      <a:ext cx="6096000" cy="3848100"/>
                    </a:xfrm>
                    <a:prstGeom prst="rect">
                      <a:avLst/>
                    </a:prstGeom>
                    <a:noFill/>
                    <a:ln w="9525">
                      <a:noFill/>
                    </a:ln>
                  </pic:spPr>
                </pic:pic>
              </a:graphicData>
            </a:graphic>
          </wp:inline>
        </w:drawing>
      </w:r>
    </w:p>
    <w:p w14:paraId="0BFC800E">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在现实生活中，有这样一类人让人感到非常惋惜，他们被称为“天才罪犯”。这些罪犯都拥有着超越常人的智商，或者拥有着非比寻常的技能。但是他们却将自己的智商或者技能用在了犯罪上。</w:t>
      </w:r>
      <w:r>
        <w:rPr>
          <w:rFonts w:hint="default" w:ascii="Arial" w:hAnsi="Arial" w:eastAsia="宋体" w:cs="Arial"/>
          <w:b/>
          <w:bCs/>
          <w:i w:val="0"/>
          <w:iCs w:val="0"/>
          <w:caps w:val="0"/>
          <w:color w:val="333333"/>
          <w:spacing w:val="0"/>
          <w:kern w:val="0"/>
          <w:sz w:val="36"/>
          <w:szCs w:val="36"/>
          <w:shd w:val="clear" w:fill="FFFFFF"/>
          <w:lang w:val="en-US" w:eastAsia="zh-CN" w:bidi="ar"/>
        </w:rPr>
        <w:t>研究发现这个特殊的群体在年少时多多少少都缺乏关爱与陪伴，孤独、迷茫导致他们最终走上了犯罪的道路。</w:t>
      </w:r>
    </w:p>
    <w:p w14:paraId="151E8C27">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rPr>
          <w:sz w:val="36"/>
          <w:szCs w:val="36"/>
        </w:rPr>
      </w:pPr>
      <w:r>
        <w:rPr>
          <w:rFonts w:hint="default" w:ascii="HelveticaNeue" w:hAnsi="HelveticaNeue" w:eastAsia="HelveticaNeue" w:cs="HelveticaNeue"/>
          <w:i w:val="0"/>
          <w:iCs w:val="0"/>
          <w:caps w:val="0"/>
          <w:color w:val="FFFFFF"/>
          <w:spacing w:val="0"/>
          <w:sz w:val="36"/>
          <w:szCs w:val="36"/>
          <w:shd w:val="clear" w:fill="000000"/>
        </w:rPr>
        <w:t>03</w:t>
      </w:r>
      <w:r>
        <w:rPr>
          <w:rFonts w:hint="default" w:ascii="PingFangSC-Medium" w:hAnsi="PingFangSC-Medium" w:eastAsia="PingFangSC-Medium" w:cs="PingFangSC-Medium"/>
          <w:i w:val="0"/>
          <w:iCs w:val="0"/>
          <w:caps w:val="0"/>
          <w:color w:val="000000"/>
          <w:spacing w:val="0"/>
          <w:sz w:val="36"/>
          <w:szCs w:val="36"/>
          <w:bdr w:val="none" w:color="auto" w:sz="0" w:space="0"/>
          <w:shd w:val="clear" w:fill="FFFFFF"/>
        </w:rPr>
        <w:t>大反派卡拉翰教授一面天才，一面疯子</w:t>
      </w:r>
    </w:p>
    <w:p w14:paraId="7DF05EEE">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36"/>
          <w:szCs w:val="36"/>
        </w:rPr>
      </w:pPr>
      <w:r>
        <w:rPr>
          <w:rFonts w:hint="default" w:ascii="Arial" w:hAnsi="Arial" w:eastAsia="宋体" w:cs="Arial"/>
          <w:i w:val="0"/>
          <w:iCs w:val="0"/>
          <w:caps w:val="0"/>
          <w:color w:val="222222"/>
          <w:spacing w:val="0"/>
          <w:kern w:val="0"/>
          <w:sz w:val="36"/>
          <w:szCs w:val="36"/>
          <w:shd w:val="clear" w:fill="FFFFFF"/>
          <w:lang w:val="en-US" w:eastAsia="zh-CN" w:bidi="ar"/>
        </w:rPr>
        <w:t>卡拉翰博士是受人敬仰的大学教授，他是泰迪的老师，在未来也将是小宏的老师，但就是这样一个备受学生欢迎的天才教授，被设定成了《超能陆战队》中的最终反派。</w:t>
      </w:r>
    </w:p>
    <w:p w14:paraId="6DF60C2D">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9"/>
          <w:szCs w:val="9"/>
        </w:rPr>
      </w:pPr>
      <w:r>
        <w:rPr>
          <w:rFonts w:hint="default" w:ascii="Arial" w:hAnsi="Arial" w:eastAsia="宋体" w:cs="Arial"/>
          <w:i w:val="0"/>
          <w:iCs w:val="0"/>
          <w:caps w:val="0"/>
          <w:color w:val="000000"/>
          <w:spacing w:val="0"/>
          <w:kern w:val="0"/>
          <w:sz w:val="9"/>
          <w:szCs w:val="9"/>
          <w:shd w:val="clear" w:fill="FFFFFF"/>
          <w:lang w:val="en-US" w:eastAsia="zh-CN" w:bidi="ar"/>
        </w:rPr>
        <w:drawing>
          <wp:inline distT="0" distB="0" distL="114300" distR="114300">
            <wp:extent cx="6096000" cy="3752850"/>
            <wp:effectExtent l="0" t="0" r="0" b="0"/>
            <wp:docPr id="19"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descr="IMG_266"/>
                    <pic:cNvPicPr>
                      <a:picLocks noChangeAspect="1"/>
                    </pic:cNvPicPr>
                  </pic:nvPicPr>
                  <pic:blipFill>
                    <a:blip r:embed="rId16"/>
                    <a:stretch>
                      <a:fillRect/>
                    </a:stretch>
                  </pic:blipFill>
                  <pic:spPr>
                    <a:xfrm>
                      <a:off x="0" y="0"/>
                      <a:ext cx="6096000" cy="3752850"/>
                    </a:xfrm>
                    <a:prstGeom prst="rect">
                      <a:avLst/>
                    </a:prstGeom>
                    <a:noFill/>
                    <a:ln w="9525">
                      <a:noFill/>
                    </a:ln>
                  </pic:spPr>
                </pic:pic>
              </a:graphicData>
            </a:graphic>
          </wp:inline>
        </w:drawing>
      </w:r>
    </w:p>
    <w:p w14:paraId="11789B1A">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13"/>
          <w:szCs w:val="13"/>
        </w:rPr>
      </w:pPr>
      <w:r>
        <w:rPr>
          <w:rFonts w:hint="default" w:ascii="Arial" w:hAnsi="Arial" w:eastAsia="宋体" w:cs="Arial"/>
          <w:i w:val="0"/>
          <w:iCs w:val="0"/>
          <w:caps w:val="0"/>
          <w:color w:val="222222"/>
          <w:spacing w:val="0"/>
          <w:kern w:val="0"/>
          <w:sz w:val="13"/>
          <w:szCs w:val="13"/>
          <w:shd w:val="clear" w:fill="FFFFFF"/>
          <w:lang w:val="en-US" w:eastAsia="zh-CN" w:bidi="ar"/>
        </w:rPr>
        <w:t>卡拉翰博士的反派形象戴着面具，就像是一个双面人一般，一面天才，一面疯子。女儿在黑心企业家克瑞的实验中失踪，让卡拉翰博士的内心同样充满了对克瑞憎恨。他不顾一切策划大爆炸，盗走小宏的微型机器人，目的就是为了利用微型机器人向克瑞复仇。</w:t>
      </w:r>
    </w:p>
    <w:p w14:paraId="1A108354">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9"/>
          <w:szCs w:val="9"/>
        </w:rPr>
      </w:pPr>
      <w:r>
        <w:rPr>
          <w:rFonts w:hint="default" w:ascii="Arial" w:hAnsi="Arial" w:eastAsia="宋体" w:cs="Arial"/>
          <w:i w:val="0"/>
          <w:iCs w:val="0"/>
          <w:caps w:val="0"/>
          <w:color w:val="000000"/>
          <w:spacing w:val="0"/>
          <w:kern w:val="0"/>
          <w:sz w:val="9"/>
          <w:szCs w:val="9"/>
          <w:shd w:val="clear" w:fill="FFFFFF"/>
          <w:lang w:val="en-US" w:eastAsia="zh-CN" w:bidi="ar"/>
        </w:rPr>
        <w:drawing>
          <wp:inline distT="0" distB="0" distL="114300" distR="114300">
            <wp:extent cx="6096000" cy="3657600"/>
            <wp:effectExtent l="0" t="0" r="0" b="0"/>
            <wp:docPr id="18"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descr="IMG_267"/>
                    <pic:cNvPicPr>
                      <a:picLocks noChangeAspect="1"/>
                    </pic:cNvPicPr>
                  </pic:nvPicPr>
                  <pic:blipFill>
                    <a:blip r:embed="rId17"/>
                    <a:stretch>
                      <a:fillRect/>
                    </a:stretch>
                  </pic:blipFill>
                  <pic:spPr>
                    <a:xfrm>
                      <a:off x="0" y="0"/>
                      <a:ext cx="6096000" cy="3657600"/>
                    </a:xfrm>
                    <a:prstGeom prst="rect">
                      <a:avLst/>
                    </a:prstGeom>
                    <a:noFill/>
                    <a:ln w="9525">
                      <a:noFill/>
                    </a:ln>
                  </pic:spPr>
                </pic:pic>
              </a:graphicData>
            </a:graphic>
          </wp:inline>
        </w:drawing>
      </w:r>
    </w:p>
    <w:p w14:paraId="4FD27E29">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13"/>
          <w:szCs w:val="13"/>
        </w:rPr>
      </w:pPr>
      <w:r>
        <w:rPr>
          <w:rFonts w:hint="default" w:ascii="Arial" w:hAnsi="Arial" w:eastAsia="宋体" w:cs="Arial"/>
          <w:b/>
          <w:bCs/>
          <w:i w:val="0"/>
          <w:iCs w:val="0"/>
          <w:caps w:val="0"/>
          <w:color w:val="333333"/>
          <w:spacing w:val="0"/>
          <w:kern w:val="0"/>
          <w:sz w:val="13"/>
          <w:szCs w:val="13"/>
          <w:shd w:val="clear" w:fill="FFFFFF"/>
          <w:lang w:val="en-US" w:eastAsia="zh-CN" w:bidi="ar"/>
        </w:rPr>
        <w:t>卡拉翰人格的转变充分暴露了人在脆弱时候容易滋生的负面情绪。每个人都有两面性，一面阳光，一面阴影，一面晴天，一面阴雨。而对于天才们来说，往往都是一面天才，一面疯子。</w:t>
      </w:r>
      <w:r>
        <w:rPr>
          <w:rFonts w:hint="default" w:ascii="Arial" w:hAnsi="Arial" w:eastAsia="宋体" w:cs="Arial"/>
          <w:i w:val="0"/>
          <w:iCs w:val="0"/>
          <w:caps w:val="0"/>
          <w:color w:val="222222"/>
          <w:spacing w:val="0"/>
          <w:kern w:val="0"/>
          <w:sz w:val="13"/>
          <w:szCs w:val="13"/>
          <w:shd w:val="clear" w:fill="FFFFFF"/>
          <w:lang w:val="en-US" w:eastAsia="zh-CN" w:bidi="ar"/>
        </w:rPr>
        <w:t>卡拉翰博士虽然已经是年过半百的成年人，但也有走向歧路的时候。所以人并不是只有在成长阶段才会迷失方向。</w:t>
      </w:r>
    </w:p>
    <w:p w14:paraId="33437EE4">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HelveticaNeue" w:hAnsi="HelveticaNeue" w:eastAsia="HelveticaNeue" w:cs="HelveticaNeue"/>
          <w:i w:val="0"/>
          <w:iCs w:val="0"/>
          <w:caps w:val="0"/>
          <w:color w:val="FFFFFF"/>
          <w:spacing w:val="0"/>
          <w:sz w:val="15"/>
          <w:szCs w:val="15"/>
          <w:shd w:val="clear" w:fill="000000"/>
        </w:rPr>
        <w:t>04</w:t>
      </w:r>
      <w:r>
        <w:rPr>
          <w:rFonts w:hint="default" w:ascii="PingFangSC-Medium" w:hAnsi="PingFangSC-Medium" w:eastAsia="PingFangSC-Medium" w:cs="PingFangSC-Medium"/>
          <w:i w:val="0"/>
          <w:iCs w:val="0"/>
          <w:caps w:val="0"/>
          <w:color w:val="000000"/>
          <w:spacing w:val="0"/>
          <w:sz w:val="13"/>
          <w:szCs w:val="13"/>
          <w:bdr w:val="none" w:color="auto" w:sz="0" w:space="0"/>
          <w:shd w:val="clear" w:fill="FFFFFF"/>
        </w:rPr>
        <w:t>每个人都是独立的，但独立未必就是好事</w:t>
      </w:r>
    </w:p>
    <w:p w14:paraId="63596D91">
      <w:pPr>
        <w:keepNext w:val="0"/>
        <w:keepLines w:val="0"/>
        <w:widowControl/>
        <w:suppressLineNumbers w:val="0"/>
        <w:shd w:val="clear" w:fill="FFFFFF"/>
        <w:spacing w:before="300" w:beforeAutospacing="0"/>
        <w:ind w:left="0" w:firstLine="0"/>
        <w:jc w:val="left"/>
        <w:rPr>
          <w:rFonts w:hint="default" w:ascii="Arial" w:hAnsi="Arial" w:cs="Arial"/>
          <w:i w:val="0"/>
          <w:iCs w:val="0"/>
          <w:caps w:val="0"/>
          <w:color w:val="000000"/>
          <w:spacing w:val="0"/>
          <w:sz w:val="9"/>
          <w:szCs w:val="9"/>
        </w:rPr>
      </w:pPr>
      <w:r>
        <w:rPr>
          <w:rFonts w:hint="default" w:ascii="Arial" w:hAnsi="Arial" w:eastAsia="宋体" w:cs="Arial"/>
          <w:i w:val="0"/>
          <w:iCs w:val="0"/>
          <w:caps w:val="0"/>
          <w:color w:val="000000"/>
          <w:spacing w:val="0"/>
          <w:kern w:val="0"/>
          <w:sz w:val="9"/>
          <w:szCs w:val="9"/>
          <w:shd w:val="clear" w:fill="FFFFFF"/>
          <w:lang w:val="en-US" w:eastAsia="zh-CN" w:bidi="ar"/>
        </w:rPr>
        <w:drawing>
          <wp:inline distT="0" distB="0" distL="114300" distR="114300">
            <wp:extent cx="6096000" cy="3695700"/>
            <wp:effectExtent l="0" t="0" r="0" b="0"/>
            <wp:docPr id="20"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descr="IMG_268"/>
                    <pic:cNvPicPr>
                      <a:picLocks noChangeAspect="1"/>
                    </pic:cNvPicPr>
                  </pic:nvPicPr>
                  <pic:blipFill>
                    <a:blip r:embed="rId18"/>
                    <a:stretch>
                      <a:fillRect/>
                    </a:stretch>
                  </pic:blipFill>
                  <pic:spPr>
                    <a:xfrm>
                      <a:off x="0" y="0"/>
                      <a:ext cx="6096000" cy="3695700"/>
                    </a:xfrm>
                    <a:prstGeom prst="rect">
                      <a:avLst/>
                    </a:prstGeom>
                    <a:noFill/>
                    <a:ln w="9525">
                      <a:noFill/>
                    </a:ln>
                  </pic:spPr>
                </pic:pic>
              </a:graphicData>
            </a:graphic>
          </wp:inline>
        </w:drawing>
      </w:r>
    </w:p>
    <w:p w14:paraId="6A78202C">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13"/>
          <w:szCs w:val="13"/>
        </w:rPr>
      </w:pPr>
      <w:r>
        <w:rPr>
          <w:rFonts w:hint="default" w:ascii="Arial" w:hAnsi="Arial" w:eastAsia="宋体" w:cs="Arial"/>
          <w:i w:val="0"/>
          <w:iCs w:val="0"/>
          <w:caps w:val="0"/>
          <w:color w:val="222222"/>
          <w:spacing w:val="0"/>
          <w:kern w:val="0"/>
          <w:sz w:val="13"/>
          <w:szCs w:val="13"/>
          <w:shd w:val="clear" w:fill="FFFFFF"/>
          <w:lang w:val="en-US" w:eastAsia="zh-CN" w:bidi="ar"/>
        </w:rPr>
        <w:t>在故事的结局，小宏和大白成功找回了卡拉翰失踪的女儿，这也让卡拉翰最终放下了心中的憎恨与执念。</w:t>
      </w:r>
      <w:r>
        <w:rPr>
          <w:rFonts w:hint="default" w:ascii="Arial" w:hAnsi="Arial" w:eastAsia="宋体" w:cs="Arial"/>
          <w:b/>
          <w:bCs/>
          <w:i w:val="0"/>
          <w:iCs w:val="0"/>
          <w:caps w:val="0"/>
          <w:color w:val="333333"/>
          <w:spacing w:val="0"/>
          <w:kern w:val="0"/>
          <w:sz w:val="13"/>
          <w:szCs w:val="13"/>
          <w:shd w:val="clear" w:fill="FFFFFF"/>
          <w:lang w:val="en-US" w:eastAsia="zh-CN" w:bidi="ar"/>
        </w:rPr>
        <w:t>不管是大人还是小孩，每个人都是一个独一无二的个体，但人又是群居动物。既独立又和其他人有着不可割舍的联系。</w:t>
      </w:r>
    </w:p>
    <w:p w14:paraId="02335735">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9"/>
          <w:szCs w:val="9"/>
        </w:rPr>
      </w:pPr>
      <w:r>
        <w:rPr>
          <w:rFonts w:hint="default" w:ascii="Arial" w:hAnsi="Arial" w:eastAsia="宋体" w:cs="Arial"/>
          <w:i w:val="0"/>
          <w:iCs w:val="0"/>
          <w:caps w:val="0"/>
          <w:color w:val="000000"/>
          <w:spacing w:val="0"/>
          <w:kern w:val="0"/>
          <w:sz w:val="9"/>
          <w:szCs w:val="9"/>
          <w:shd w:val="clear" w:fill="FFFFFF"/>
          <w:lang w:val="en-US" w:eastAsia="zh-CN" w:bidi="ar"/>
        </w:rPr>
        <w:drawing>
          <wp:inline distT="0" distB="0" distL="114300" distR="114300">
            <wp:extent cx="6096000" cy="3543300"/>
            <wp:effectExtent l="0" t="0" r="0" b="0"/>
            <wp:docPr id="16"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4" descr="IMG_269"/>
                    <pic:cNvPicPr>
                      <a:picLocks noChangeAspect="1"/>
                    </pic:cNvPicPr>
                  </pic:nvPicPr>
                  <pic:blipFill>
                    <a:blip r:embed="rId19"/>
                    <a:stretch>
                      <a:fillRect/>
                    </a:stretch>
                  </pic:blipFill>
                  <pic:spPr>
                    <a:xfrm>
                      <a:off x="0" y="0"/>
                      <a:ext cx="6096000" cy="3543300"/>
                    </a:xfrm>
                    <a:prstGeom prst="rect">
                      <a:avLst/>
                    </a:prstGeom>
                    <a:noFill/>
                    <a:ln w="9525">
                      <a:noFill/>
                    </a:ln>
                  </pic:spPr>
                </pic:pic>
              </a:graphicData>
            </a:graphic>
          </wp:inline>
        </w:drawing>
      </w:r>
    </w:p>
    <w:p w14:paraId="2C2F351D">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13"/>
          <w:szCs w:val="13"/>
        </w:rPr>
      </w:pPr>
      <w:r>
        <w:rPr>
          <w:rFonts w:hint="default" w:ascii="Arial" w:hAnsi="Arial" w:eastAsia="宋体" w:cs="Arial"/>
          <w:i w:val="0"/>
          <w:iCs w:val="0"/>
          <w:caps w:val="0"/>
          <w:color w:val="222222"/>
          <w:spacing w:val="0"/>
          <w:kern w:val="0"/>
          <w:sz w:val="13"/>
          <w:szCs w:val="13"/>
          <w:shd w:val="clear" w:fill="FFFFFF"/>
          <w:lang w:val="en-US" w:eastAsia="zh-CN" w:bidi="ar"/>
        </w:rPr>
        <w:t>小宏在成长的过程中，不仅得到了大白的陪伴，也获得了陆战队的其他五位英雄的友情。有了他们的支持与陪伴，小宏才可以不至于被仇恨冲昏头脑，才能再次找回自我，并且成为一位真正的英雄。</w:t>
      </w:r>
    </w:p>
    <w:p w14:paraId="6C1E0F19">
      <w:pPr>
        <w:pStyle w:val="6"/>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ind w:left="0" w:right="0"/>
      </w:pPr>
      <w:r>
        <w:rPr>
          <w:rFonts w:hint="default" w:ascii="HelveticaNeue" w:hAnsi="HelveticaNeue" w:eastAsia="HelveticaNeue" w:cs="HelveticaNeue"/>
          <w:i w:val="0"/>
          <w:iCs w:val="0"/>
          <w:caps w:val="0"/>
          <w:color w:val="FFFFFF"/>
          <w:spacing w:val="0"/>
          <w:sz w:val="15"/>
          <w:szCs w:val="15"/>
          <w:shd w:val="clear" w:fill="000000"/>
        </w:rPr>
        <w:t>05</w:t>
      </w:r>
      <w:r>
        <w:rPr>
          <w:rFonts w:hint="default" w:ascii="PingFangSC-Medium" w:hAnsi="PingFangSC-Medium" w:eastAsia="PingFangSC-Medium" w:cs="PingFangSC-Medium"/>
          <w:i w:val="0"/>
          <w:iCs w:val="0"/>
          <w:caps w:val="0"/>
          <w:color w:val="000000"/>
          <w:spacing w:val="0"/>
          <w:sz w:val="13"/>
          <w:szCs w:val="13"/>
          <w:bdr w:val="none" w:color="auto" w:sz="0" w:space="0"/>
          <w:shd w:val="clear" w:fill="FFFFFF"/>
        </w:rPr>
        <w:t>天才在左，疯子在右，人的成长需要引导与陪伴</w:t>
      </w:r>
    </w:p>
    <w:p w14:paraId="1CEBBEC7">
      <w:pPr>
        <w:keepNext w:val="0"/>
        <w:keepLines w:val="0"/>
        <w:widowControl/>
        <w:suppressLineNumbers w:val="0"/>
        <w:shd w:val="clear" w:fill="FFFFFF"/>
        <w:spacing w:before="300" w:beforeAutospacing="0"/>
        <w:ind w:left="0" w:firstLine="0"/>
        <w:jc w:val="left"/>
        <w:rPr>
          <w:rFonts w:hint="default" w:ascii="Arial" w:hAnsi="Arial" w:cs="Arial"/>
          <w:i w:val="0"/>
          <w:iCs w:val="0"/>
          <w:caps w:val="0"/>
          <w:color w:val="000000"/>
          <w:spacing w:val="0"/>
          <w:sz w:val="9"/>
          <w:szCs w:val="9"/>
        </w:rPr>
      </w:pPr>
      <w:r>
        <w:rPr>
          <w:rFonts w:hint="default" w:ascii="Arial" w:hAnsi="Arial" w:eastAsia="宋体" w:cs="Arial"/>
          <w:i w:val="0"/>
          <w:iCs w:val="0"/>
          <w:caps w:val="0"/>
          <w:color w:val="000000"/>
          <w:spacing w:val="0"/>
          <w:kern w:val="0"/>
          <w:sz w:val="9"/>
          <w:szCs w:val="9"/>
          <w:shd w:val="clear" w:fill="FFFFFF"/>
          <w:lang w:val="en-US" w:eastAsia="zh-CN" w:bidi="ar"/>
        </w:rPr>
        <w:drawing>
          <wp:inline distT="0" distB="0" distL="114300" distR="114300">
            <wp:extent cx="6096000" cy="3933825"/>
            <wp:effectExtent l="0" t="0" r="0" b="0"/>
            <wp:docPr id="21"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5" descr="IMG_270"/>
                    <pic:cNvPicPr>
                      <a:picLocks noChangeAspect="1"/>
                    </pic:cNvPicPr>
                  </pic:nvPicPr>
                  <pic:blipFill>
                    <a:blip r:embed="rId20"/>
                    <a:stretch>
                      <a:fillRect/>
                    </a:stretch>
                  </pic:blipFill>
                  <pic:spPr>
                    <a:xfrm>
                      <a:off x="0" y="0"/>
                      <a:ext cx="6096000" cy="3933825"/>
                    </a:xfrm>
                    <a:prstGeom prst="rect">
                      <a:avLst/>
                    </a:prstGeom>
                    <a:noFill/>
                    <a:ln w="9525">
                      <a:noFill/>
                    </a:ln>
                  </pic:spPr>
                </pic:pic>
              </a:graphicData>
            </a:graphic>
          </wp:inline>
        </w:drawing>
      </w:r>
    </w:p>
    <w:p w14:paraId="53A9A3E0">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13"/>
          <w:szCs w:val="13"/>
        </w:rPr>
      </w:pPr>
      <w:r>
        <w:rPr>
          <w:rFonts w:hint="default" w:ascii="Arial" w:hAnsi="Arial" w:eastAsia="宋体" w:cs="Arial"/>
          <w:b/>
          <w:bCs/>
          <w:i w:val="0"/>
          <w:iCs w:val="0"/>
          <w:caps w:val="0"/>
          <w:color w:val="333333"/>
          <w:spacing w:val="0"/>
          <w:kern w:val="0"/>
          <w:sz w:val="13"/>
          <w:szCs w:val="13"/>
          <w:shd w:val="clear" w:fill="FFFFFF"/>
          <w:lang w:val="en-US" w:eastAsia="zh-CN" w:bidi="ar"/>
        </w:rPr>
        <w:t>每个人都有两面性，有阳光的地方必有阴影。对于天才来说更是如此。很多时候天才和疯子只有一步之遥，一面之隔。在现实生活中，有很多家长都想要将孩子培养成才，但却忽略了孩子在成长过程中最需要的关怀与陪伴。这样培养出来的孩子，即便是个天才，也无法保证他将来的发展会是怎样。</w:t>
      </w:r>
    </w:p>
    <w:p w14:paraId="1436F142">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9"/>
          <w:szCs w:val="9"/>
        </w:rPr>
      </w:pPr>
      <w:r>
        <w:rPr>
          <w:rFonts w:hint="default" w:ascii="Arial" w:hAnsi="Arial" w:eastAsia="宋体" w:cs="Arial"/>
          <w:i w:val="0"/>
          <w:iCs w:val="0"/>
          <w:caps w:val="0"/>
          <w:color w:val="000000"/>
          <w:spacing w:val="0"/>
          <w:kern w:val="0"/>
          <w:sz w:val="9"/>
          <w:szCs w:val="9"/>
          <w:shd w:val="clear" w:fill="FFFFFF"/>
          <w:lang w:val="en-US" w:eastAsia="zh-CN" w:bidi="ar"/>
        </w:rPr>
        <w:drawing>
          <wp:inline distT="0" distB="0" distL="114300" distR="114300">
            <wp:extent cx="6096000" cy="3838575"/>
            <wp:effectExtent l="0" t="0" r="0" b="0"/>
            <wp:docPr id="7"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6" descr="IMG_271"/>
                    <pic:cNvPicPr>
                      <a:picLocks noChangeAspect="1"/>
                    </pic:cNvPicPr>
                  </pic:nvPicPr>
                  <pic:blipFill>
                    <a:blip r:embed="rId21"/>
                    <a:stretch>
                      <a:fillRect/>
                    </a:stretch>
                  </pic:blipFill>
                  <pic:spPr>
                    <a:xfrm>
                      <a:off x="0" y="0"/>
                      <a:ext cx="6096000" cy="3838575"/>
                    </a:xfrm>
                    <a:prstGeom prst="rect">
                      <a:avLst/>
                    </a:prstGeom>
                    <a:noFill/>
                    <a:ln w="9525">
                      <a:noFill/>
                    </a:ln>
                  </pic:spPr>
                </pic:pic>
              </a:graphicData>
            </a:graphic>
          </wp:inline>
        </w:drawing>
      </w:r>
    </w:p>
    <w:p w14:paraId="4B981C1E">
      <w:pPr>
        <w:keepNext w:val="0"/>
        <w:keepLines w:val="0"/>
        <w:widowControl/>
        <w:suppressLineNumbers w:val="0"/>
        <w:shd w:val="clear" w:fill="FFFFFF"/>
        <w:spacing w:before="210" w:beforeAutospacing="0" w:line="225" w:lineRule="atLeast"/>
        <w:ind w:left="0" w:firstLine="0"/>
        <w:jc w:val="left"/>
        <w:rPr>
          <w:rFonts w:hint="default" w:ascii="Arial" w:hAnsi="Arial" w:cs="Arial"/>
          <w:i w:val="0"/>
          <w:iCs w:val="0"/>
          <w:caps w:val="0"/>
          <w:color w:val="222222"/>
          <w:spacing w:val="0"/>
          <w:sz w:val="13"/>
          <w:szCs w:val="13"/>
        </w:rPr>
      </w:pPr>
      <w:r>
        <w:rPr>
          <w:rFonts w:hint="default" w:ascii="Arial" w:hAnsi="Arial" w:eastAsia="宋体" w:cs="Arial"/>
          <w:i w:val="0"/>
          <w:iCs w:val="0"/>
          <w:caps w:val="0"/>
          <w:color w:val="222222"/>
          <w:spacing w:val="0"/>
          <w:kern w:val="0"/>
          <w:sz w:val="13"/>
          <w:szCs w:val="13"/>
          <w:shd w:val="clear" w:fill="FFFFFF"/>
          <w:lang w:val="en-US" w:eastAsia="zh-CN" w:bidi="ar"/>
        </w:rPr>
        <w:t>所以，在孩子成长过程中给予正确的引导是非常关键的，而如何去引导孩子健康地成长，我想，大白已经告诉了我们最好的答案。</w:t>
      </w:r>
    </w:p>
    <w:p w14:paraId="74419F19">
      <w:pPr>
        <w:keepNext w:val="0"/>
        <w:keepLines w:val="0"/>
        <w:widowControl/>
        <w:suppressLineNumbers w:val="0"/>
        <w:shd w:val="clear" w:fill="FFFFFF"/>
        <w:spacing w:before="165" w:beforeAutospacing="0"/>
        <w:ind w:left="0" w:firstLine="0"/>
        <w:jc w:val="left"/>
        <w:rPr>
          <w:rFonts w:hint="default" w:ascii="Arial" w:hAnsi="Arial" w:cs="Arial"/>
          <w:i w:val="0"/>
          <w:iCs w:val="0"/>
          <w:caps w:val="0"/>
          <w:color w:val="000000"/>
          <w:spacing w:val="0"/>
          <w:sz w:val="9"/>
          <w:szCs w:val="9"/>
        </w:rPr>
      </w:pPr>
    </w:p>
    <w:p w14:paraId="1F3E9093">
      <w:pPr>
        <w:spacing w:line="220" w:lineRule="atLeast"/>
        <w:ind w:left="140"/>
        <w:rPr>
          <w:sz w:val="30"/>
          <w:szCs w:val="30"/>
        </w:rPr>
      </w:pPr>
    </w:p>
    <w:sectPr>
      <w:pgSz w:w="11906" w:h="16838"/>
      <w:pgMar w:top="1440" w:right="1800" w:bottom="1440" w:left="1800" w:header="708" w:footer="708" w:gutter="0"/>
      <w:cols w:space="708"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Helvetica">
    <w:altName w:val="Arial"/>
    <w:panose1 w:val="00000000000000000000"/>
    <w:charset w:val="00"/>
    <w:family w:val="auto"/>
    <w:pitch w:val="default"/>
    <w:sig w:usb0="00000000" w:usb1="00000000" w:usb2="00000000" w:usb3="00000000" w:csb0="00000000" w:csb1="00000000"/>
  </w:font>
  <w:font w:name="Arial">
    <w:panose1 w:val="020B0604020202020204"/>
    <w:charset w:val="00"/>
    <w:family w:val="auto"/>
    <w:pitch w:val="default"/>
    <w:sig w:usb0="E0002EFF" w:usb1="C000785B" w:usb2="00000009" w:usb3="00000000" w:csb0="400001FF" w:csb1="FFFF0000"/>
  </w:font>
  <w:font w:name="HelveticaNeue">
    <w:altName w:val="Segoe Print"/>
    <w:panose1 w:val="00000000000000000000"/>
    <w:charset w:val="00"/>
    <w:family w:val="auto"/>
    <w:pitch w:val="default"/>
    <w:sig w:usb0="00000000" w:usb1="00000000" w:usb2="00000000" w:usb3="00000000" w:csb0="00000000" w:csb1="00000000"/>
  </w:font>
  <w:font w:name="PingFangSC-Medium">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2"/>
  </w:compat>
  <w:rsids>
    <w:rsidRoot w:val="00D31D50"/>
    <w:rsid w:val="00025942"/>
    <w:rsid w:val="000C0126"/>
    <w:rsid w:val="001357D0"/>
    <w:rsid w:val="00323B43"/>
    <w:rsid w:val="003D37D8"/>
    <w:rsid w:val="00426133"/>
    <w:rsid w:val="004358AB"/>
    <w:rsid w:val="004D1331"/>
    <w:rsid w:val="006477AD"/>
    <w:rsid w:val="008B7726"/>
    <w:rsid w:val="00955CE2"/>
    <w:rsid w:val="009A09A2"/>
    <w:rsid w:val="009B622C"/>
    <w:rsid w:val="00A6791B"/>
    <w:rsid w:val="00D31D50"/>
    <w:rsid w:val="00DA63B3"/>
    <w:rsid w:val="00E23FD9"/>
    <w:rsid w:val="00EE49B5"/>
    <w:rsid w:val="146B02F1"/>
    <w:rsid w:val="27352469"/>
    <w:rsid w:val="2B7276D9"/>
    <w:rsid w:val="2C1B503A"/>
    <w:rsid w:val="66601D0C"/>
    <w:rsid w:val="7B0F7494"/>
    <w:rsid w:val="7E5A23E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adjustRightInd w:val="0"/>
      <w:snapToGrid w:val="0"/>
      <w:spacing w:after="200" w:line="240" w:lineRule="auto"/>
    </w:pPr>
    <w:rPr>
      <w:rFonts w:ascii="Tahoma" w:hAnsi="Tahoma" w:eastAsia="微软雅黑" w:cstheme="minorBidi"/>
      <w:sz w:val="22"/>
      <w:szCs w:val="22"/>
      <w:lang w:val="en-US" w:eastAsia="zh-CN" w:bidi="ar-SA"/>
    </w:rPr>
  </w:style>
  <w:style w:type="paragraph" w:styleId="2">
    <w:name w:val="heading 1"/>
    <w:basedOn w:val="1"/>
    <w:next w:val="1"/>
    <w:qFormat/>
    <w:uiPriority w:val="9"/>
    <w:pPr>
      <w:spacing w:before="0" w:beforeAutospacing="1" w:after="0" w:afterAutospacing="1"/>
      <w:jc w:val="left"/>
    </w:pPr>
    <w:rPr>
      <w:rFonts w:hint="eastAsia" w:ascii="宋体" w:hAnsi="宋体" w:eastAsia="宋体" w:cs="宋体"/>
      <w:b/>
      <w:bCs/>
      <w:kern w:val="44"/>
      <w:sz w:val="48"/>
      <w:szCs w:val="48"/>
      <w:lang w:val="en-US" w:eastAsia="zh-CN" w:bidi="ar"/>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11"/>
    <w:semiHidden/>
    <w:unhideWhenUsed/>
    <w:qFormat/>
    <w:uiPriority w:val="99"/>
    <w:pPr>
      <w:spacing w:after="0"/>
    </w:pPr>
    <w:rPr>
      <w:sz w:val="18"/>
      <w:szCs w:val="18"/>
    </w:rPr>
  </w:style>
  <w:style w:type="paragraph" w:styleId="4">
    <w:name w:val="footer"/>
    <w:basedOn w:val="1"/>
    <w:link w:val="13"/>
    <w:semiHidden/>
    <w:unhideWhenUsed/>
    <w:qFormat/>
    <w:uiPriority w:val="99"/>
    <w:pPr>
      <w:tabs>
        <w:tab w:val="center" w:pos="4153"/>
        <w:tab w:val="right" w:pos="8306"/>
      </w:tabs>
    </w:pPr>
    <w:rPr>
      <w:sz w:val="18"/>
      <w:szCs w:val="18"/>
    </w:rPr>
  </w:style>
  <w:style w:type="paragraph" w:styleId="5">
    <w:name w:val="header"/>
    <w:basedOn w:val="1"/>
    <w:link w:val="12"/>
    <w:semiHidden/>
    <w:unhideWhenUsed/>
    <w:qFormat/>
    <w:uiPriority w:val="99"/>
    <w:pPr>
      <w:pBdr>
        <w:bottom w:val="single" w:color="auto" w:sz="6" w:space="1"/>
      </w:pBdr>
      <w:tabs>
        <w:tab w:val="center" w:pos="4153"/>
        <w:tab w:val="right" w:pos="8306"/>
      </w:tabs>
      <w:jc w:val="center"/>
    </w:pPr>
    <w:rPr>
      <w:sz w:val="18"/>
      <w:szCs w:val="18"/>
    </w:rPr>
  </w:style>
  <w:style w:type="paragraph" w:styleId="6">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character" w:styleId="9">
    <w:name w:val="Hyperlink"/>
    <w:basedOn w:val="8"/>
    <w:semiHidden/>
    <w:unhideWhenUsed/>
    <w:uiPriority w:val="99"/>
    <w:rPr>
      <w:color w:val="0000FF"/>
      <w:u w:val="single"/>
    </w:rPr>
  </w:style>
  <w:style w:type="paragraph" w:styleId="10">
    <w:name w:val="List Paragraph"/>
    <w:basedOn w:val="1"/>
    <w:qFormat/>
    <w:uiPriority w:val="34"/>
    <w:pPr>
      <w:ind w:firstLine="420" w:firstLineChars="200"/>
    </w:pPr>
  </w:style>
  <w:style w:type="character" w:customStyle="1" w:styleId="11">
    <w:name w:val="批注框文本 Char"/>
    <w:basedOn w:val="8"/>
    <w:link w:val="3"/>
    <w:semiHidden/>
    <w:qFormat/>
    <w:uiPriority w:val="99"/>
    <w:rPr>
      <w:rFonts w:ascii="Tahoma" w:hAnsi="Tahoma"/>
      <w:sz w:val="18"/>
      <w:szCs w:val="18"/>
    </w:rPr>
  </w:style>
  <w:style w:type="character" w:customStyle="1" w:styleId="12">
    <w:name w:val="页眉 Char"/>
    <w:basedOn w:val="8"/>
    <w:link w:val="5"/>
    <w:semiHidden/>
    <w:qFormat/>
    <w:uiPriority w:val="99"/>
    <w:rPr>
      <w:rFonts w:ascii="Tahoma" w:hAnsi="Tahoma"/>
      <w:sz w:val="18"/>
      <w:szCs w:val="18"/>
    </w:rPr>
  </w:style>
  <w:style w:type="character" w:customStyle="1" w:styleId="13">
    <w:name w:val="页脚 Char"/>
    <w:basedOn w:val="8"/>
    <w:link w:val="4"/>
    <w:semiHidden/>
    <w:qFormat/>
    <w:uiPriority w:val="99"/>
    <w:rPr>
      <w:rFonts w:ascii="Tahoma" w:hAnsi="Tahoma"/>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4.GIF"/><Relationship Id="rId8" Type="http://schemas.openxmlformats.org/officeDocument/2006/relationships/image" Target="media/image3.GIF"/><Relationship Id="rId7" Type="http://schemas.openxmlformats.org/officeDocument/2006/relationships/image" Target="media/image2.GIF"/><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GIF"/><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1666</Words>
  <Characters>1668</Characters>
  <Lines>5</Lines>
  <Paragraphs>1</Paragraphs>
  <TotalTime>6</TotalTime>
  <ScaleCrop>false</ScaleCrop>
  <LinksUpToDate>false</LinksUpToDate>
  <CharactersWithSpaces>1669</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2008-09-11T17:20:00Z</dcterms:created>
  <dc:creator>XTK</dc:creator>
  <cp:lastModifiedBy>张</cp:lastModifiedBy>
  <dcterms:modified xsi:type="dcterms:W3CDTF">2024-12-26T13:27:35Z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0AB2D70D5C8848BBAE342AAFE3EF5F82_12</vt:lpwstr>
  </property>
</Properties>
</file>